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7F" w:rsidRDefault="003810FA"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Приговором  Сосновского районного суда Челябинской области от 19.12.2019 житель Сосновского района Челябинской области за покушение на совершение грабежа</w:t>
      </w:r>
      <w:r w:rsidRPr="003810FA">
        <w:rPr>
          <w:rFonts w:ascii="Times New Roman" w:hAnsi="Times New Roman" w:cs="Times New Roman"/>
          <w:sz w:val="28"/>
          <w:szCs w:val="28"/>
        </w:rPr>
        <w:t xml:space="preserve"> </w:t>
      </w:r>
      <w:r>
        <w:rPr>
          <w:rFonts w:ascii="Times New Roman" w:hAnsi="Times New Roman" w:cs="Times New Roman"/>
          <w:sz w:val="28"/>
          <w:szCs w:val="28"/>
        </w:rPr>
        <w:t>осужден к реальной мере наказания.</w:t>
      </w:r>
    </w:p>
    <w:p w:rsidR="003810FA" w:rsidRDefault="003810FA"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мужчина  01.06.2019 около 22 часов 00 минут, зашел в помещение магазина «Пятерочка», расположенного по адресу: Челябинская область, Сосновский район, с. Долгодеревенское. </w:t>
      </w:r>
      <w:proofErr w:type="gramStart"/>
      <w:r>
        <w:rPr>
          <w:rFonts w:ascii="Times New Roman" w:hAnsi="Times New Roman" w:cs="Times New Roman"/>
          <w:sz w:val="28"/>
          <w:szCs w:val="28"/>
        </w:rPr>
        <w:t>В результате внезапно возникшего умысла, направленного на хищение чужого имущества, а именно  продуктов питания, действуя умышленно, взял со стеллажей сыр марки «Сулугуни» в количестве 3 упаковок весом 300 грамм каждая, стоимостью</w:t>
      </w:r>
      <w:r w:rsidR="00C85E46">
        <w:rPr>
          <w:rFonts w:ascii="Times New Roman" w:hAnsi="Times New Roman" w:cs="Times New Roman"/>
          <w:sz w:val="28"/>
          <w:szCs w:val="28"/>
        </w:rPr>
        <w:t xml:space="preserve"> 163 рубля 99 копеек за упаковку, на общую сумму 491 рубль 97 копеек и балык «Гусарский» в количестве 2 упаковок, весом 300 грамм каждая, стоимостью 207 рублей 45 копеек</w:t>
      </w:r>
      <w:proofErr w:type="gramEnd"/>
      <w:r w:rsidR="00C85E46">
        <w:rPr>
          <w:rFonts w:ascii="Times New Roman" w:hAnsi="Times New Roman" w:cs="Times New Roman"/>
          <w:sz w:val="28"/>
          <w:szCs w:val="28"/>
        </w:rPr>
        <w:t xml:space="preserve"> за упаковку, </w:t>
      </w:r>
      <w:proofErr w:type="gramStart"/>
      <w:r w:rsidR="00C85E46">
        <w:rPr>
          <w:rFonts w:ascii="Times New Roman" w:hAnsi="Times New Roman" w:cs="Times New Roman"/>
          <w:sz w:val="28"/>
          <w:szCs w:val="28"/>
        </w:rPr>
        <w:t>которые</w:t>
      </w:r>
      <w:proofErr w:type="gramEnd"/>
      <w:r w:rsidR="00C85E46">
        <w:rPr>
          <w:rFonts w:ascii="Times New Roman" w:hAnsi="Times New Roman" w:cs="Times New Roman"/>
          <w:sz w:val="28"/>
          <w:szCs w:val="28"/>
        </w:rPr>
        <w:t xml:space="preserve"> положил в карман</w:t>
      </w:r>
      <w:r w:rsidR="00E40CC7">
        <w:rPr>
          <w:rFonts w:ascii="Times New Roman" w:hAnsi="Times New Roman" w:cs="Times New Roman"/>
          <w:sz w:val="28"/>
          <w:szCs w:val="28"/>
        </w:rPr>
        <w:t xml:space="preserve"> своих шорт, при этом увидел, что за его действиями наблюдает сотрудник магазина. </w:t>
      </w:r>
      <w:proofErr w:type="gramStart"/>
      <w:r w:rsidR="00E40CC7">
        <w:rPr>
          <w:rFonts w:ascii="Times New Roman" w:hAnsi="Times New Roman" w:cs="Times New Roman"/>
          <w:sz w:val="28"/>
          <w:szCs w:val="28"/>
        </w:rPr>
        <w:t xml:space="preserve">Не останавливаясь на </w:t>
      </w:r>
      <w:r w:rsidR="00584900">
        <w:rPr>
          <w:rFonts w:ascii="Times New Roman" w:hAnsi="Times New Roman" w:cs="Times New Roman"/>
          <w:sz w:val="28"/>
          <w:szCs w:val="28"/>
        </w:rPr>
        <w:t>достигнутом, действуя умышленно, мужчина с похищенными  продуктами прошел к выходу из магазина, где его попытался остановить сотрудник магазина, который потребовал, чтобы мужчина вернул продукты на место, однако последний, игнорируя законные требования сотрудника, осознавая, что его действия очевидны для сотрудника магазина, похищенные продукты не вернул и попытался скрыться с места преступления.</w:t>
      </w:r>
      <w:proofErr w:type="gramEnd"/>
      <w:r w:rsidR="00584900">
        <w:rPr>
          <w:rFonts w:ascii="Times New Roman" w:hAnsi="Times New Roman" w:cs="Times New Roman"/>
          <w:sz w:val="28"/>
          <w:szCs w:val="28"/>
        </w:rPr>
        <w:t xml:space="preserve"> Но</w:t>
      </w:r>
      <w:r w:rsidR="000D47F5">
        <w:rPr>
          <w:rFonts w:ascii="Times New Roman" w:hAnsi="Times New Roman" w:cs="Times New Roman"/>
          <w:sz w:val="28"/>
          <w:szCs w:val="28"/>
        </w:rPr>
        <w:t xml:space="preserve"> преступный умысел мужчины не был доведен до конца, по независящим от этого лица обстоятельствам, так как он был задержан продавцом.</w:t>
      </w:r>
    </w:p>
    <w:p w:rsidR="000D47F5" w:rsidRDefault="000D47F5"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Своими преступными действиями мужчина мог причинить ООО «</w:t>
      </w:r>
      <w:proofErr w:type="spellStart"/>
      <w:r>
        <w:rPr>
          <w:rFonts w:ascii="Times New Roman" w:hAnsi="Times New Roman" w:cs="Times New Roman"/>
          <w:sz w:val="28"/>
          <w:szCs w:val="28"/>
        </w:rPr>
        <w:t>Агроторг</w:t>
      </w:r>
      <w:proofErr w:type="spellEnd"/>
      <w:r>
        <w:rPr>
          <w:rFonts w:ascii="Times New Roman" w:hAnsi="Times New Roman" w:cs="Times New Roman"/>
          <w:sz w:val="28"/>
          <w:szCs w:val="28"/>
        </w:rPr>
        <w:t>», материальный ущерб в сумме 906 рублей 87 копеек.</w:t>
      </w:r>
    </w:p>
    <w:p w:rsidR="000D47F5" w:rsidRDefault="000D47F5"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мужчины квалифицированы по ч. 3 ст. 30, ч. 1 ст. 161 УК РФ – покушение на совершение грабежа, то есть открытое хищение чужого имущества, если при этом преступление не было доведено до конца по независящим от этого лица обстоятельствам.</w:t>
      </w:r>
    </w:p>
    <w:p w:rsidR="000D47F5" w:rsidRDefault="000D47F5"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согласившись с избранной квалификацией органов предварительного расследования, с применением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.5 ст. 69 УК РФ назначил мужчине наказание в виде лишения свободы сроком 4 года 4 месяца с отбыванием наказания в исправительной колонии строго режима.</w:t>
      </w:r>
    </w:p>
    <w:p w:rsidR="000D47F5" w:rsidRDefault="000D47F5" w:rsidP="00381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суда сторона не </w:t>
      </w:r>
      <w:proofErr w:type="gramStart"/>
      <w:r>
        <w:rPr>
          <w:rFonts w:ascii="Times New Roman" w:hAnsi="Times New Roman" w:cs="Times New Roman"/>
          <w:sz w:val="28"/>
          <w:szCs w:val="28"/>
        </w:rPr>
        <w:t>обжалован</w:t>
      </w:r>
      <w:proofErr w:type="gramEnd"/>
      <w:r>
        <w:rPr>
          <w:rFonts w:ascii="Times New Roman" w:hAnsi="Times New Roman" w:cs="Times New Roman"/>
          <w:sz w:val="28"/>
          <w:szCs w:val="28"/>
        </w:rPr>
        <w:t>, вступил в законную силу.</w:t>
      </w:r>
    </w:p>
    <w:p w:rsidR="000D47F5" w:rsidRDefault="000D47F5" w:rsidP="000D47F5">
      <w:pPr>
        <w:spacing w:after="0" w:line="240" w:lineRule="auto"/>
        <w:jc w:val="both"/>
        <w:rPr>
          <w:rFonts w:ascii="Times New Roman" w:hAnsi="Times New Roman" w:cs="Times New Roman"/>
          <w:sz w:val="28"/>
          <w:szCs w:val="28"/>
        </w:rPr>
      </w:pPr>
    </w:p>
    <w:p w:rsidR="000D47F5" w:rsidRPr="003810FA" w:rsidRDefault="000D47F5" w:rsidP="000D4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Агинова Е.Н. </w:t>
      </w:r>
    </w:p>
    <w:sectPr w:rsidR="000D47F5" w:rsidRPr="003810FA" w:rsidSect="003810FA">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10FA"/>
    <w:rsid w:val="000D47F5"/>
    <w:rsid w:val="00212A11"/>
    <w:rsid w:val="003810FA"/>
    <w:rsid w:val="00584900"/>
    <w:rsid w:val="00773F7F"/>
    <w:rsid w:val="00C85E46"/>
    <w:rsid w:val="00E40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321</Words>
  <Characters>1833</Characters>
  <Application>Microsoft Office Word</Application>
  <DocSecurity>0</DocSecurity>
  <Lines>15</Lines>
  <Paragraphs>4</Paragraphs>
  <ScaleCrop>false</ScaleCrop>
  <Company>Прокуратура Челябинской области</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Смирнов П.В.</cp:lastModifiedBy>
  <cp:revision>6</cp:revision>
  <dcterms:created xsi:type="dcterms:W3CDTF">2019-12-30T09:09:00Z</dcterms:created>
  <dcterms:modified xsi:type="dcterms:W3CDTF">2019-12-30T10:47:00Z</dcterms:modified>
</cp:coreProperties>
</file>